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DBD6" w14:textId="77777777" w:rsidR="00214F80" w:rsidRDefault="00214F80">
      <w:pPr>
        <w:spacing w:line="223" w:lineRule="auto"/>
        <w:rPr>
          <w:rFonts w:ascii="Times New Roman" w:eastAsia="Times New Roman" w:hAnsi="Times New Roman" w:cs="Times New Roman"/>
          <w:sz w:val="2"/>
          <w:szCs w:val="2"/>
          <w:highlight w:val="yellow"/>
        </w:rPr>
      </w:pPr>
    </w:p>
    <w:tbl>
      <w:tblPr>
        <w:tblStyle w:val="a5"/>
        <w:tblW w:w="10472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962"/>
        <w:gridCol w:w="5510"/>
      </w:tblGrid>
      <w:tr w:rsidR="00214F80" w14:paraId="6BC39F4F" w14:textId="77777777">
        <w:trPr>
          <w:trHeight w:val="1479"/>
        </w:trPr>
        <w:tc>
          <w:tcPr>
            <w:tcW w:w="4962" w:type="dxa"/>
          </w:tcPr>
          <w:p w14:paraId="5DCC78B4" w14:textId="77777777" w:rsidR="00214F80" w:rsidRDefault="00B26CB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Письмо № 37 от 16.01.2025г</w:t>
            </w:r>
          </w:p>
          <w:p w14:paraId="7F84A2D9" w14:textId="1CA9FD02" w:rsidR="00B26CB2" w:rsidRDefault="00B26CB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 КПК учителей 1-4 классов</w:t>
            </w:r>
          </w:p>
          <w:p w14:paraId="7FE17283" w14:textId="1E78132F" w:rsidR="00B26CB2" w:rsidRPr="00B26CB2" w:rsidRDefault="00B26CB2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10" w:type="dxa"/>
          </w:tcPr>
          <w:p w14:paraId="06F30281" w14:textId="77777777" w:rsidR="00214F80" w:rsidRDefault="00214F80">
            <w:pPr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B3CC88" w14:textId="77777777" w:rsidR="00214F80" w:rsidRDefault="00DF78DF">
            <w:pPr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Руководителям</w:t>
            </w:r>
          </w:p>
          <w:p w14:paraId="13BA43B1" w14:textId="77777777" w:rsidR="00214F80" w:rsidRDefault="00DF78DF">
            <w:pPr>
              <w:spacing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1D1C1D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образовательных организаций</w:t>
            </w:r>
          </w:p>
        </w:tc>
      </w:tr>
    </w:tbl>
    <w:p w14:paraId="4AC39AE0" w14:textId="77777777" w:rsidR="00214F80" w:rsidRDefault="00DF78DF">
      <w:pPr>
        <w:ind w:right="-600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— крупнейшая российская школьная онлайн-платформа, которая входит в VK. Интерактивные курсы включены в перечень электронных образовательных ресурсов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России приказом № 499 от 18 июля 2024 г.</w:t>
      </w:r>
    </w:p>
    <w:p w14:paraId="4D1962E8" w14:textId="77777777" w:rsidR="00214F80" w:rsidRDefault="00DF78DF">
      <w:pPr>
        <w:ind w:right="-60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платформе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Учи.ру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открыт прием заявок на 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есплатный курс повышения квалификации для учителей 1–4 классов «Неуспеваемость и трудное поведение в школе: причины возникновения и методы коррекции». Объем материалов составляет 72 часа. Подробности: </w:t>
      </w:r>
      <w:hyperlink r:id="rId7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https://vk.cc/c</w:t>
        </w:r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AjIgy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1F44ED2" w14:textId="77777777" w:rsidR="00214F80" w:rsidRDefault="00DF78DF">
      <w:pPr>
        <w:ind w:right="-60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Среди авторов — педагоги высшей категории, практикующие психологи, сотрудники организаций в сфере образования. Эксперты расскажут, как: </w:t>
      </w:r>
    </w:p>
    <w:p w14:paraId="7480C7BF" w14:textId="77777777" w:rsidR="00214F80" w:rsidRDefault="00214F80">
      <w:pPr>
        <w:ind w:right="-60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B7BD517" w14:textId="77777777" w:rsidR="00214F80" w:rsidRDefault="00DF78DF">
      <w:pPr>
        <w:numPr>
          <w:ilvl w:val="0"/>
          <w:numId w:val="1"/>
        </w:numPr>
        <w:ind w:right="-60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помочь школьникам справиться со сложностями в обучении;</w:t>
      </w:r>
    </w:p>
    <w:p w14:paraId="28AA79A5" w14:textId="77777777" w:rsidR="00214F80" w:rsidRDefault="00DF78DF">
      <w:pPr>
        <w:numPr>
          <w:ilvl w:val="0"/>
          <w:numId w:val="1"/>
        </w:numPr>
        <w:ind w:right="-60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применить в работе индивидуальный подход; </w:t>
      </w:r>
    </w:p>
    <w:p w14:paraId="2F0981D0" w14:textId="77777777" w:rsidR="00214F80" w:rsidRDefault="00DF78DF">
      <w:pPr>
        <w:numPr>
          <w:ilvl w:val="0"/>
          <w:numId w:val="1"/>
        </w:numPr>
        <w:ind w:right="-60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создать подд</w:t>
      </w:r>
      <w:r>
        <w:rPr>
          <w:rFonts w:ascii="Times New Roman" w:eastAsia="Times New Roman" w:hAnsi="Times New Roman" w:cs="Times New Roman"/>
          <w:sz w:val="26"/>
          <w:szCs w:val="26"/>
        </w:rPr>
        <w:t>ерживающую обстановку в классе;</w:t>
      </w:r>
    </w:p>
    <w:p w14:paraId="1AC5DE5C" w14:textId="77777777" w:rsidR="00214F80" w:rsidRDefault="00DF78DF">
      <w:pPr>
        <w:numPr>
          <w:ilvl w:val="0"/>
          <w:numId w:val="1"/>
        </w:numPr>
        <w:ind w:right="-60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адаптировать программу для детей с медлительностью и СДВГ;</w:t>
      </w:r>
    </w:p>
    <w:p w14:paraId="33F02213" w14:textId="77777777" w:rsidR="00214F80" w:rsidRDefault="00DF78DF">
      <w:pPr>
        <w:numPr>
          <w:ilvl w:val="0"/>
          <w:numId w:val="1"/>
        </w:numPr>
        <w:ind w:right="-60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отследить эффективность используемых методик.</w:t>
      </w:r>
    </w:p>
    <w:p w14:paraId="1E5804A7" w14:textId="77777777" w:rsidR="00214F80" w:rsidRDefault="00214F80">
      <w:pPr>
        <w:ind w:left="720" w:right="-60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1B734AA" w14:textId="77777777" w:rsidR="00214F80" w:rsidRDefault="00DF78DF">
      <w:pPr>
        <w:ind w:right="-60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 успешное прохождение учителя получат удостоверение о повышении квалификации, зарегистрированное в Федеральном реестре сведений о документах об образовании (ФИС ФРДО).</w:t>
      </w:r>
    </w:p>
    <w:p w14:paraId="5C6C27DC" w14:textId="77777777" w:rsidR="00214F80" w:rsidRDefault="00DF78DF">
      <w:pPr>
        <w:ind w:right="-60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Просим Вас проинформировать педагогов о скором начале курса и предложить им подать зая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вку до 27 января включительно: </w:t>
      </w:r>
      <w:hyperlink r:id="rId8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https://vk.cc/cAjIgy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C42156A" w14:textId="77777777" w:rsidR="00214F80" w:rsidRDefault="00214F80">
      <w:pPr>
        <w:ind w:right="-607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385681B" w14:textId="77777777" w:rsidR="00B26CB2" w:rsidRPr="00B26CB2" w:rsidRDefault="00B26CB2" w:rsidP="00B26CB2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</w:pPr>
      <w:r w:rsidRPr="00B26CB2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>Начальник МКУ «Управление образования</w:t>
      </w:r>
      <w:proofErr w:type="gramStart"/>
      <w:r w:rsidRPr="00B26CB2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 xml:space="preserve">»:   </w:t>
      </w:r>
      <w:proofErr w:type="gramEnd"/>
      <w:r w:rsidRPr="00B26CB2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 xml:space="preserve">                     </w:t>
      </w:r>
      <w:proofErr w:type="spellStart"/>
      <w:r w:rsidRPr="00B26CB2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  <w:t>Х.Исаева</w:t>
      </w:r>
      <w:proofErr w:type="spellEnd"/>
    </w:p>
    <w:p w14:paraId="4FF7A4A8" w14:textId="77777777" w:rsidR="00B26CB2" w:rsidRPr="00B26CB2" w:rsidRDefault="00B26CB2" w:rsidP="00B26CB2">
      <w:pPr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 w:eastAsia="en-US"/>
        </w:rPr>
      </w:pPr>
    </w:p>
    <w:p w14:paraId="6A749A7E" w14:textId="77777777" w:rsidR="00B26CB2" w:rsidRPr="00B26CB2" w:rsidRDefault="00B26CB2" w:rsidP="00B26CB2">
      <w:pPr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ru-RU" w:eastAsia="en-US"/>
        </w:rPr>
      </w:pPr>
      <w:proofErr w:type="spellStart"/>
      <w:r w:rsidRPr="00B26CB2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ru-RU" w:eastAsia="en-US"/>
        </w:rPr>
        <w:t>Исп</w:t>
      </w:r>
      <w:proofErr w:type="spellEnd"/>
      <w:r w:rsidRPr="00B26CB2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ru-RU" w:eastAsia="en-US"/>
        </w:rPr>
        <w:t xml:space="preserve">: </w:t>
      </w:r>
      <w:proofErr w:type="spellStart"/>
      <w:r w:rsidRPr="00B26CB2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ru-RU" w:eastAsia="en-US"/>
        </w:rPr>
        <w:t>Баркаева</w:t>
      </w:r>
      <w:proofErr w:type="spellEnd"/>
      <w:r w:rsidRPr="00B26CB2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ru-RU" w:eastAsia="en-US"/>
        </w:rPr>
        <w:t xml:space="preserve"> С.О.</w:t>
      </w:r>
    </w:p>
    <w:p w14:paraId="1657CF55" w14:textId="77777777" w:rsidR="00B26CB2" w:rsidRPr="00B26CB2" w:rsidRDefault="00B26CB2" w:rsidP="00B26CB2">
      <w:pPr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ru-RU" w:eastAsia="en-US"/>
        </w:rPr>
      </w:pPr>
      <w:r w:rsidRPr="00B26CB2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ru-RU" w:eastAsia="en-US"/>
        </w:rPr>
        <w:t>Тел: 89674043626</w:t>
      </w:r>
    </w:p>
    <w:p w14:paraId="41B9B783" w14:textId="77777777" w:rsidR="00B26CB2" w:rsidRPr="00B26CB2" w:rsidRDefault="00B26CB2" w:rsidP="00B26CB2">
      <w:pPr>
        <w:spacing w:after="200"/>
        <w:rPr>
          <w:rFonts w:ascii="Times New Roman" w:eastAsia="Calibri" w:hAnsi="Times New Roman" w:cs="Times New Roman"/>
          <w:i/>
          <w:iCs/>
          <w:sz w:val="20"/>
          <w:szCs w:val="20"/>
          <w:lang w:val="ru-RU" w:eastAsia="en-US"/>
        </w:rPr>
      </w:pPr>
    </w:p>
    <w:p w14:paraId="4E3C4BF7" w14:textId="77777777" w:rsidR="00214F80" w:rsidRPr="00B26CB2" w:rsidRDefault="00214F80">
      <w:pPr>
        <w:ind w:firstLine="720"/>
        <w:jc w:val="both"/>
        <w:rPr>
          <w:lang w:val="ru-RU"/>
        </w:rPr>
      </w:pPr>
    </w:p>
    <w:sectPr w:rsidR="00214F80" w:rsidRPr="00B26CB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FAA6B" w14:textId="77777777" w:rsidR="00DF78DF" w:rsidRDefault="00DF78DF" w:rsidP="00B26CB2">
      <w:pPr>
        <w:spacing w:line="240" w:lineRule="auto"/>
      </w:pPr>
      <w:r>
        <w:separator/>
      </w:r>
    </w:p>
  </w:endnote>
  <w:endnote w:type="continuationSeparator" w:id="0">
    <w:p w14:paraId="5FCC50A1" w14:textId="77777777" w:rsidR="00DF78DF" w:rsidRDefault="00DF78DF" w:rsidP="00B26C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332D0" w14:textId="77777777" w:rsidR="00DF78DF" w:rsidRDefault="00DF78DF" w:rsidP="00B26CB2">
      <w:pPr>
        <w:spacing w:line="240" w:lineRule="auto"/>
      </w:pPr>
      <w:r>
        <w:separator/>
      </w:r>
    </w:p>
  </w:footnote>
  <w:footnote w:type="continuationSeparator" w:id="0">
    <w:p w14:paraId="7E1E4DE1" w14:textId="77777777" w:rsidR="00DF78DF" w:rsidRDefault="00DF78DF" w:rsidP="00B26C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73A9F"/>
    <w:multiLevelType w:val="multilevel"/>
    <w:tmpl w:val="46EE8E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F80"/>
    <w:rsid w:val="00214F80"/>
    <w:rsid w:val="00B26CB2"/>
    <w:rsid w:val="00D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961E"/>
  <w15:docId w15:val="{0F623707-9ECA-442D-930D-B5B21FBA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26CB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6CB2"/>
  </w:style>
  <w:style w:type="paragraph" w:styleId="a8">
    <w:name w:val="footer"/>
    <w:basedOn w:val="a"/>
    <w:link w:val="a9"/>
    <w:uiPriority w:val="99"/>
    <w:unhideWhenUsed/>
    <w:rsid w:val="00B26CB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6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c/cAjIg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c/cAjI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2025-01-16T14:42:00Z</dcterms:created>
  <dcterms:modified xsi:type="dcterms:W3CDTF">2025-01-16T14:42:00Z</dcterms:modified>
</cp:coreProperties>
</file>